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Pr="00DB4C87" w:rsidRDefault="00736765">
      <w:pPr>
        <w:ind w:left="8296" w:right="174"/>
        <w:rPr>
          <w:sz w:val="24"/>
          <w:szCs w:val="24"/>
        </w:rPr>
      </w:pPr>
      <w:r w:rsidRPr="00DB4C87">
        <w:rPr>
          <w:sz w:val="24"/>
          <w:szCs w:val="24"/>
        </w:rPr>
        <w:t xml:space="preserve">Приложение к заявлению о приеме в </w:t>
      </w:r>
      <w:r w:rsidR="00DB4C87" w:rsidRPr="00DB4C87">
        <w:rPr>
          <w:sz w:val="24"/>
          <w:szCs w:val="24"/>
        </w:rPr>
        <w:t>НОУ ВО РЭШ</w:t>
      </w:r>
    </w:p>
    <w:p w:rsidR="00051EA8" w:rsidRDefault="00736765">
      <w:pPr>
        <w:pStyle w:val="1"/>
        <w:spacing w:before="5"/>
      </w:pPr>
      <w:r>
        <w:t>СОГЛАСИЕ</w:t>
      </w:r>
    </w:p>
    <w:p w:rsidR="00051EA8" w:rsidRDefault="00736765">
      <w:pPr>
        <w:spacing w:line="264" w:lineRule="exact"/>
        <w:ind w:left="3803" w:right="3707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051EA8" w:rsidRDefault="00051EA8">
      <w:pPr>
        <w:pStyle w:val="a3"/>
        <w:rPr>
          <w:b/>
          <w:sz w:val="20"/>
        </w:rPr>
      </w:pPr>
    </w:p>
    <w:p w:rsidR="00051EA8" w:rsidRDefault="00051EA8">
      <w:pPr>
        <w:pStyle w:val="a3"/>
        <w:rPr>
          <w:b/>
          <w:sz w:val="20"/>
        </w:rPr>
      </w:pPr>
    </w:p>
    <w:p w:rsidR="00051EA8" w:rsidRDefault="00051EA8">
      <w:pPr>
        <w:pStyle w:val="a3"/>
        <w:rPr>
          <w:b/>
          <w:sz w:val="20"/>
        </w:rPr>
      </w:pPr>
    </w:p>
    <w:p w:rsidR="00051EA8" w:rsidRDefault="00051EA8">
      <w:pPr>
        <w:pStyle w:val="a3"/>
        <w:rPr>
          <w:b/>
          <w:sz w:val="20"/>
        </w:rPr>
      </w:pPr>
    </w:p>
    <w:p w:rsidR="00051EA8" w:rsidRDefault="00051EA8">
      <w:pPr>
        <w:pStyle w:val="a3"/>
        <w:rPr>
          <w:b/>
          <w:sz w:val="8"/>
        </w:rPr>
      </w:pPr>
    </w:p>
    <w:p w:rsidR="00051EA8" w:rsidRDefault="00051EA8">
      <w:pPr>
        <w:pStyle w:val="a3"/>
        <w:rPr>
          <w:b/>
          <w:sz w:val="8"/>
        </w:rPr>
      </w:pPr>
    </w:p>
    <w:p w:rsidR="00051EA8" w:rsidRDefault="00051EA8">
      <w:pPr>
        <w:pStyle w:val="a3"/>
        <w:spacing w:before="6"/>
        <w:rPr>
          <w:b/>
          <w:sz w:val="6"/>
        </w:rPr>
      </w:pPr>
    </w:p>
    <w:p w:rsidR="00051EA8" w:rsidRDefault="00E03D51">
      <w:pPr>
        <w:ind w:left="3593" w:right="3707"/>
        <w:jc w:val="center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3pt;margin-top:-45.55pt;width:550.2pt;height:136.65pt;z-index:1024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4"/>
                    <w:gridCol w:w="5680"/>
                  </w:tblGrid>
                  <w:tr w:rsidR="00051EA8">
                    <w:trPr>
                      <w:trHeight w:val="264"/>
                    </w:trPr>
                    <w:tc>
                      <w:tcPr>
                        <w:tcW w:w="5324" w:type="dxa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5448"/>
                          </w:tabs>
                          <w:spacing w:line="245" w:lineRule="exact"/>
                          <w:ind w:left="107" w:right="-130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Я</w:t>
                        </w:r>
                        <w:r>
                          <w:rPr>
                            <w:sz w:val="23"/>
                          </w:rPr>
                          <w:t xml:space="preserve">, 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680" w:type="dxa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5732"/>
                          </w:tabs>
                          <w:spacing w:line="245" w:lineRule="exact"/>
                          <w:ind w:left="180" w:right="-58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зарегистрированный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по</w:t>
                        </w:r>
                        <w:r>
                          <w:rPr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адресу:  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051EA8">
                    <w:trPr>
                      <w:trHeight w:val="362"/>
                    </w:trPr>
                    <w:tc>
                      <w:tcPr>
                        <w:tcW w:w="5324" w:type="dxa"/>
                        <w:tcBorders>
                          <w:bottom w:val="single" w:sz="4" w:space="0" w:color="000000"/>
                        </w:tcBorders>
                      </w:tcPr>
                      <w:p w:rsidR="00051EA8" w:rsidRDefault="00736765">
                        <w:pPr>
                          <w:pStyle w:val="TableParagraph"/>
                          <w:spacing w:before="5" w:line="240" w:lineRule="auto"/>
                          <w:ind w:left="2668" w:right="2175"/>
                          <w:jc w:val="center"/>
                          <w:rPr>
                            <w:sz w:val="8"/>
                          </w:rPr>
                        </w:pPr>
                        <w:proofErr w:type="gramStart"/>
                        <w:r>
                          <w:rPr>
                            <w:sz w:val="8"/>
                          </w:rPr>
                          <w:t>полное</w:t>
                        </w:r>
                        <w:proofErr w:type="gramEnd"/>
                        <w:r>
                          <w:rPr>
                            <w:sz w:val="8"/>
                          </w:rPr>
                          <w:t xml:space="preserve"> ФИО</w:t>
                        </w:r>
                      </w:p>
                    </w:tc>
                    <w:tc>
                      <w:tcPr>
                        <w:tcW w:w="5680" w:type="dxa"/>
                        <w:tcBorders>
                          <w:bottom w:val="single" w:sz="4" w:space="0" w:color="000000"/>
                        </w:tcBorders>
                      </w:tcPr>
                      <w:p w:rsidR="00051EA8" w:rsidRDefault="00736765">
                        <w:pPr>
                          <w:pStyle w:val="TableParagraph"/>
                          <w:spacing w:before="5" w:line="240" w:lineRule="auto"/>
                          <w:ind w:left="0" w:right="65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адрес с указанием индекса</w:t>
                        </w:r>
                      </w:p>
                    </w:tc>
                  </w:tr>
                  <w:tr w:rsidR="00051EA8">
                    <w:trPr>
                      <w:trHeight w:val="267"/>
                    </w:trPr>
                    <w:tc>
                      <w:tcPr>
                        <w:tcW w:w="11004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2849"/>
                            <w:tab w:val="left" w:pos="11056"/>
                          </w:tabs>
                          <w:spacing w:line="248" w:lineRule="exact"/>
                          <w:ind w:left="107" w:right="-58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проживающий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по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адресу: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051EA8">
                    <w:trPr>
                      <w:trHeight w:val="99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051EA8">
                    <w:trPr>
                      <w:trHeight w:val="267"/>
                    </w:trPr>
                    <w:tc>
                      <w:tcPr>
                        <w:tcW w:w="5324" w:type="dxa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2760"/>
                            <w:tab w:val="left" w:pos="8005"/>
                          </w:tabs>
                          <w:spacing w:line="247" w:lineRule="exact"/>
                          <w:ind w:left="0" w:right="-269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серия и номер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паспорта 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680" w:type="dxa"/>
                      </w:tcPr>
                      <w:p w:rsidR="00051EA8" w:rsidRDefault="00736765">
                        <w:pPr>
                          <w:pStyle w:val="TableParagraph"/>
                          <w:spacing w:line="247" w:lineRule="exact"/>
                          <w:ind w:left="273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дата и орган, выдавший пас-</w:t>
                        </w:r>
                      </w:p>
                    </w:tc>
                  </w:tr>
                  <w:tr w:rsidR="00051EA8">
                    <w:trPr>
                      <w:trHeight w:val="99"/>
                    </w:trPr>
                    <w:tc>
                      <w:tcPr>
                        <w:tcW w:w="5324" w:type="dxa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80" w:type="dxa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051EA8">
                    <w:trPr>
                      <w:trHeight w:val="266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11056"/>
                          </w:tabs>
                          <w:spacing w:line="246" w:lineRule="exact"/>
                          <w:ind w:left="107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порт  </w:t>
                        </w:r>
                        <w:r>
                          <w:rPr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051EA8">
                    <w:trPr>
                      <w:trHeight w:val="99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051EA8">
                    <w:trPr>
                      <w:trHeight w:val="263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736765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именуемый далее «Субъект персональных данных», «Субъект </w:t>
                        </w:r>
                        <w:proofErr w:type="spellStart"/>
                        <w:r>
                          <w:rPr>
                            <w:sz w:val="23"/>
                          </w:rPr>
                          <w:t>ПДн</w:t>
                        </w:r>
                        <w:proofErr w:type="spellEnd"/>
                        <w:r>
                          <w:rPr>
                            <w:sz w:val="23"/>
                          </w:rPr>
                          <w:t>»,</w:t>
                        </w:r>
                      </w:p>
                    </w:tc>
                  </w:tr>
                  <w:tr w:rsidR="00051EA8">
                    <w:trPr>
                      <w:trHeight w:val="267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11056"/>
                          </w:tabs>
                          <w:spacing w:line="248" w:lineRule="exact"/>
                          <w:ind w:left="107" w:right="-58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согласен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с тем, что мои персональные данные в </w:t>
                        </w:r>
                        <w:r w:rsidR="00DB4C87" w:rsidRPr="00DB4C87">
                          <w:rPr>
                            <w:sz w:val="24"/>
                            <w:szCs w:val="24"/>
                          </w:rPr>
                          <w:t>НОУ ВО РЭШ</w:t>
                        </w:r>
                        <w:r w:rsidR="00DB4C87"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будут</w:t>
                        </w:r>
                        <w:r>
                          <w:rPr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представлены  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051EA8">
                    <w:trPr>
                      <w:trHeight w:val="98"/>
                    </w:trPr>
                    <w:tc>
                      <w:tcPr>
                        <w:tcW w:w="5324" w:type="dxa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80" w:type="dxa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  <w:tr w:rsidR="00051EA8">
                    <w:trPr>
                      <w:trHeight w:val="267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736765">
                        <w:pPr>
                          <w:pStyle w:val="TableParagraph"/>
                          <w:tabs>
                            <w:tab w:val="left" w:pos="3720"/>
                            <w:tab w:val="left" w:pos="6771"/>
                            <w:tab w:val="left" w:pos="11056"/>
                          </w:tabs>
                          <w:spacing w:line="247" w:lineRule="exact"/>
                          <w:ind w:left="0" w:right="-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действующим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на</w:t>
                        </w:r>
                        <w:r>
                          <w:rPr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основании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</w:tr>
                  <w:tr w:rsidR="00051EA8">
                    <w:trPr>
                      <w:trHeight w:val="97"/>
                    </w:trPr>
                    <w:tc>
                      <w:tcPr>
                        <w:tcW w:w="11004" w:type="dxa"/>
                        <w:gridSpan w:val="2"/>
                      </w:tcPr>
                      <w:p w:rsidR="00051EA8" w:rsidRDefault="00051EA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051EA8" w:rsidRDefault="00051E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36765">
        <w:rPr>
          <w:sz w:val="8"/>
        </w:rPr>
        <w:t>адрес с указанием индекса</w:t>
      </w: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spacing w:before="11"/>
        <w:rPr>
          <w:sz w:val="7"/>
        </w:rPr>
      </w:pPr>
    </w:p>
    <w:p w:rsidR="00051EA8" w:rsidRDefault="00736765">
      <w:pPr>
        <w:tabs>
          <w:tab w:val="left" w:pos="6306"/>
        </w:tabs>
        <w:ind w:left="1006"/>
        <w:rPr>
          <w:sz w:val="8"/>
        </w:rPr>
      </w:pPr>
      <w:r>
        <w:rPr>
          <w:sz w:val="8"/>
        </w:rPr>
        <w:t>адрес с</w:t>
      </w:r>
      <w:r>
        <w:rPr>
          <w:spacing w:val="-7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4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3"/>
          <w:sz w:val="8"/>
        </w:rPr>
        <w:t xml:space="preserve"> </w:t>
      </w:r>
      <w:r>
        <w:rPr>
          <w:sz w:val="8"/>
        </w:rPr>
        <w:t>паспорта</w:t>
      </w: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spacing w:before="8"/>
        <w:rPr>
          <w:sz w:val="7"/>
        </w:rPr>
      </w:pPr>
    </w:p>
    <w:p w:rsidR="00051EA8" w:rsidRDefault="00736765">
      <w:pPr>
        <w:ind w:left="3593" w:right="3707"/>
        <w:jc w:val="center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spacing w:before="10"/>
        <w:rPr>
          <w:sz w:val="6"/>
        </w:rPr>
      </w:pPr>
    </w:p>
    <w:p w:rsidR="00051EA8" w:rsidRDefault="00736765">
      <w:pPr>
        <w:ind w:right="1911"/>
        <w:jc w:val="right"/>
        <w:rPr>
          <w:sz w:val="8"/>
        </w:rPr>
      </w:pPr>
      <w:r>
        <w:rPr>
          <w:sz w:val="8"/>
        </w:rPr>
        <w:t>ФИО доверенного лица</w:t>
      </w: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rPr>
          <w:sz w:val="8"/>
        </w:rPr>
      </w:pPr>
    </w:p>
    <w:p w:rsidR="00051EA8" w:rsidRDefault="00051EA8">
      <w:pPr>
        <w:pStyle w:val="a3"/>
        <w:spacing w:before="11"/>
        <w:rPr>
          <w:sz w:val="7"/>
        </w:rPr>
      </w:pPr>
    </w:p>
    <w:p w:rsidR="00051EA8" w:rsidRDefault="00736765">
      <w:pPr>
        <w:tabs>
          <w:tab w:val="left" w:pos="7345"/>
        </w:tabs>
        <w:spacing w:line="90" w:lineRule="exact"/>
        <w:ind w:left="444"/>
        <w:rPr>
          <w:sz w:val="8"/>
        </w:rPr>
      </w:pPr>
      <w:r>
        <w:rPr>
          <w:sz w:val="8"/>
        </w:rPr>
        <w:t>ФИО</w:t>
      </w:r>
      <w:r>
        <w:rPr>
          <w:spacing w:val="-4"/>
          <w:sz w:val="8"/>
        </w:rPr>
        <w:t xml:space="preserve"> </w:t>
      </w:r>
      <w:r>
        <w:rPr>
          <w:sz w:val="8"/>
        </w:rPr>
        <w:t>доверенного</w:t>
      </w:r>
      <w:r>
        <w:rPr>
          <w:spacing w:val="-2"/>
          <w:sz w:val="8"/>
        </w:rPr>
        <w:t xml:space="preserve"> </w:t>
      </w:r>
      <w:r>
        <w:rPr>
          <w:sz w:val="8"/>
        </w:rPr>
        <w:t>лица</w:t>
      </w:r>
      <w:r>
        <w:rPr>
          <w:sz w:val="8"/>
        </w:rPr>
        <w:tab/>
        <w:t>вид документа: доверенность и</w:t>
      </w:r>
      <w:r>
        <w:rPr>
          <w:spacing w:val="-2"/>
          <w:sz w:val="8"/>
        </w:rPr>
        <w:t xml:space="preserve"> </w:t>
      </w:r>
      <w:r>
        <w:rPr>
          <w:sz w:val="8"/>
        </w:rPr>
        <w:t>т.д.</w:t>
      </w:r>
    </w:p>
    <w:p w:rsidR="00A15F23" w:rsidRDefault="00736765" w:rsidP="00A15F23">
      <w:pPr>
        <w:pStyle w:val="2"/>
        <w:ind w:right="110"/>
      </w:pPr>
      <w:r>
        <w:t xml:space="preserve">свободно, своей волей и в </w:t>
      </w:r>
      <w:proofErr w:type="gramStart"/>
      <w:r>
        <w:t>своем</w:t>
      </w:r>
      <w:proofErr w:type="gramEnd"/>
      <w:r>
        <w:t xml:space="preserve">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</w:t>
      </w:r>
      <w:r w:rsidR="00A15F23">
        <w:t>негосударственному образовательному учреждению высшего образования</w:t>
      </w:r>
    </w:p>
    <w:p w:rsidR="00051EA8" w:rsidRDefault="00A15F23" w:rsidP="00A15F23">
      <w:pPr>
        <w:pStyle w:val="2"/>
        <w:ind w:right="110"/>
      </w:pPr>
      <w:r>
        <w:t>«</w:t>
      </w:r>
      <w:r>
        <w:rPr>
          <w:b/>
        </w:rPr>
        <w:t>Российской экономической школе» (Институт)</w:t>
      </w:r>
      <w:r>
        <w:t xml:space="preserve">, место нахождения: г. Москва, </w:t>
      </w:r>
      <w:proofErr w:type="spellStart"/>
      <w:r>
        <w:t>Сколковское</w:t>
      </w:r>
      <w:proofErr w:type="spellEnd"/>
      <w:r>
        <w:t xml:space="preserve"> ш., д. 45</w:t>
      </w:r>
      <w:r w:rsidR="00736765">
        <w:t>. ФИО доверенного лица</w:t>
      </w:r>
    </w:p>
    <w:p w:rsidR="00026FA3" w:rsidRDefault="00736765">
      <w:pPr>
        <w:pStyle w:val="2"/>
        <w:spacing w:after="5" w:line="264" w:lineRule="exact"/>
      </w:pPr>
      <w:r>
        <w:t xml:space="preserve">Согласие предоставляется в </w:t>
      </w:r>
      <w:proofErr w:type="gramStart"/>
      <w:r>
        <w:t>отношении</w:t>
      </w:r>
      <w:proofErr w:type="gramEnd"/>
      <w:r>
        <w:t xml:space="preserve"> следующих персональных данных, целей и способов их обработки:</w:t>
      </w:r>
      <w:r w:rsidR="00026FA3">
        <w:t xml:space="preserve"> </w:t>
      </w:r>
    </w:p>
    <w:p w:rsidR="00026FA3" w:rsidRDefault="00026FA3">
      <w:pPr>
        <w:pStyle w:val="2"/>
        <w:spacing w:after="5" w:line="264" w:lineRule="exact"/>
      </w:pPr>
    </w:p>
    <w:tbl>
      <w:tblPr>
        <w:tblW w:w="10200" w:type="dxa"/>
        <w:tblInd w:w="632" w:type="dxa"/>
        <w:tblLook w:val="04A0" w:firstRow="1" w:lastRow="0" w:firstColumn="1" w:lastColumn="0" w:noHBand="0" w:noVBand="1"/>
      </w:tblPr>
      <w:tblGrid>
        <w:gridCol w:w="2700"/>
        <w:gridCol w:w="3340"/>
        <w:gridCol w:w="2380"/>
        <w:gridCol w:w="1780"/>
      </w:tblGrid>
      <w:tr w:rsidR="00026FA3" w:rsidRPr="008900C6" w:rsidTr="007A56EE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объем (перечень)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цель обработки персональных данных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способы обработки персональных данных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подпись, подтверждающая</w:t>
            </w:r>
          </w:p>
        </w:tc>
      </w:tr>
      <w:tr w:rsidR="00026FA3" w:rsidRPr="008900C6" w:rsidTr="007A56EE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обрабатываемых персональных данных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согласие</w:t>
            </w: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фамилия, имя, отчество (при наличии),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исполнения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действующих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Сбор,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2.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информация о смене фамилии, имени, отчества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в том числе приказов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Минобрнауки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России, утверждающих порядок приема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запись,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 </w:t>
            </w: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пол,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на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образовательным программам высшего образования, а также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систематизация,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гражданство,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принимаемых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вступающих в силу в течение всего срока обработки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накопление,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дата, месяц, год, место рождения,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персональных данных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хранение,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6.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документ, удостоверяющий личность (серия, номер, кем и когда выдан),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уточнение (обновление, изменение),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7.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заграничный паспорт,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возможности участия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в приемной кампании НОУ ВО РЭШ;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извлечение,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образование,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передача сведений и данных в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федеральную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информационную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квалификация и их уровень,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систему обеспечения проведения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государственной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итоговой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использование,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обучающихся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освоивших основные образовательные программы основного  общего и среднего общего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передача (распространение, включая, предоставление,  доступ),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10.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об успеваемости, в том числе о результатах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образования, и приема граждан в образовательные организации для получения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обезличивание,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государственной итоговой 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среднего профессионального и высшего образования,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созданную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блокирование,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образовательным  программам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соответствии с Федеральным законом «Об образовании в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Российской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удаление,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среднего общего образования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Федерации» и постановлением Правительства РФ от 31.08.2013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уничтожение  персональных данных.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оценке знаний, умений и навыков,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№ 755, и/или получения таких сведений и данных из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указанной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 подготовленных промежуточных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системы, либо обмена с ней сведениями и данными;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(курсовых) и итоговых контрольных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lastRenderedPageBreak/>
              <w:t>(выпускных квалификационных)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лицах, подавших документы, необходимые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для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работах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>, включая  непосредственно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поступления, с указанием сведений о приеме или об отказе в приеме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такие работы, о результатах итоговой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документов, приказов о зачислении, об участии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государственной итоговой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прохождении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вступительных испытаний и результатов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аттестации, регистрационные данные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испытаний, в том числе непосредственно работ, становившихся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свидетельства ЕГЭ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результатами испытаний, для предоставления возможности Субъекту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профессия (специальность),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перепроверки своих действий, для обеспечения открытости и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и дата регистрации по месту пребывания или жительства   и почтовый адрес,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номера телефонов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анализ интересов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>, раскрытие и развитие талантов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(мобильный, домашний, рабочий),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способностей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проведение его опросов;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электронной почты,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предоставление Субъекту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необходимой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для усвоения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место жительства,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образовательной программы и дополнительной инфраструктуры,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том числе аккаунтов корпоративного адреса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электронной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серия, номер документов 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студенческой почты, систем онлайн образования: единой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образовании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квалификации, дата их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информационной образовательной среды LMS (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Learning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Management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выдачи с указанием органа и/или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8900C6">
              <w:rPr>
                <w:color w:val="000000"/>
                <w:sz w:val="16"/>
                <w:lang w:bidi="ar-SA"/>
              </w:rPr>
              <w:t>System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) и иных платформ, в том числе с передачей персональных</w:t>
            </w:r>
            <w:proofErr w:type="gram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организации,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выдавших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документ, или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заменяющих документов,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данных третьим лицам, представляющим образовательные платформы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сведения о наличии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сервисы, внесение записей о Субъекте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 систему 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особых прав при приеме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на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учебным процессом (Абитуриент, Студент, Аспирант, Выпускник);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 программам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бакалавриата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эффективное формирование образовательных траекторий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программам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специалитета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внедрения в образовательные процессы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практико-ориентированных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основаниях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возникновения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компонентов, повышающих качество подготовки и востребованность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соответствующих прав;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успешных обучающихся на рынках труда;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состояние здоровья, в том числе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учет посещаемости и успеваемости, а также определение причин,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 части сведений об инвалидности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оказывающих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негативное влияние на таковые, уважительности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об ограничениях возможностей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причин;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здоровья,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информирование законных представителей и/или заказчика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личные фотографии,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успеваемости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отношении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к учебе,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отношение к воинской обязанности, воинское звание, состав рода войск, военный билет, приписное свидетельство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случае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если заказчиком образовательных услуг, оказываемых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21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Стипендии, включая все выплаты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Субъекту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станет третье лицо;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22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Данные о предыдущем месте работы (учебы)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23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Награды (поощрения), взыскания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прохождении Субъектом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практик, подготовленных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24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Номер и дата заключения договора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промежуточных (курсовых) и итоговых контрольных (выпускных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25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Лицо, на кого заключен договор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26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Суммы и сроки оплат по договору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27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28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Названия фирм / организаций, для юридических лиц, на кого заключен договор 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29.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Семейное положение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Состав семьи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026FA3" w:rsidRPr="008900C6" w:rsidTr="007A56EE">
        <w:trPr>
          <w:trHeight w:val="6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31.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 родителях и о наличии детей, их возрасте, месте работы (учебы)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900C6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FA3" w:rsidRPr="008900C6" w:rsidRDefault="00026FA3" w:rsidP="007A56E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051EA8" w:rsidRDefault="00051EA8">
      <w:pPr>
        <w:pStyle w:val="2"/>
        <w:spacing w:after="5" w:line="264" w:lineRule="exact"/>
      </w:pPr>
    </w:p>
    <w:p w:rsidR="00051EA8" w:rsidRDefault="00051EA8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</w:pPr>
    </w:p>
    <w:p w:rsidR="00026FA3" w:rsidRDefault="00026FA3">
      <w:pPr>
        <w:rPr>
          <w:sz w:val="2"/>
          <w:szCs w:val="2"/>
        </w:rPr>
        <w:sectPr w:rsidR="00026FA3">
          <w:headerReference w:type="default" r:id="rId8"/>
          <w:type w:val="continuous"/>
          <w:pgSz w:w="11910" w:h="16840"/>
          <w:pgMar w:top="580" w:right="340" w:bottom="280" w:left="240" w:header="398" w:footer="720" w:gutter="0"/>
          <w:cols w:space="720"/>
        </w:sectPr>
      </w:pPr>
    </w:p>
    <w:p w:rsidR="00051EA8" w:rsidRDefault="00736765">
      <w:pPr>
        <w:spacing w:before="4"/>
        <w:ind w:left="213" w:right="119"/>
        <w:jc w:val="both"/>
        <w:rPr>
          <w:sz w:val="18"/>
        </w:rPr>
      </w:pPr>
      <w:r>
        <w:rPr>
          <w:sz w:val="18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051EA8" w:rsidRDefault="00736765">
      <w:pPr>
        <w:spacing w:before="1"/>
        <w:ind w:left="213" w:right="108"/>
        <w:jc w:val="both"/>
        <w:rPr>
          <w:sz w:val="18"/>
        </w:rPr>
      </w:pPr>
      <w:proofErr w:type="gramStart"/>
      <w:r>
        <w:rPr>
          <w:sz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</w:r>
      <w:r w:rsidR="005E618C">
        <w:rPr>
          <w:sz w:val="16"/>
        </w:rPr>
        <w:t>НОУ ВО РЭШ</w:t>
      </w:r>
      <w:r w:rsidR="005E618C">
        <w:rPr>
          <w:sz w:val="18"/>
        </w:rPr>
        <w:t xml:space="preserve"> </w:t>
      </w:r>
      <w:r>
        <w:rPr>
          <w:sz w:val="18"/>
        </w:rPr>
        <w:t xml:space="preserve">письменного заявления Субъекта </w:t>
      </w:r>
      <w:proofErr w:type="spellStart"/>
      <w:r>
        <w:rPr>
          <w:sz w:val="18"/>
        </w:rPr>
        <w:t>ПДн</w:t>
      </w:r>
      <w:proofErr w:type="spellEnd"/>
      <w:r>
        <w:rPr>
          <w:sz w:val="18"/>
        </w:rPr>
        <w:t xml:space="preserve"> с указанием мотивированных причин его отзыва.</w:t>
      </w:r>
      <w:proofErr w:type="gramEnd"/>
      <w:r>
        <w:rPr>
          <w:sz w:val="18"/>
        </w:rPr>
        <w:t xml:space="preserve"> В случае отзыва Согласия персональные данные, включенные в документы, образующиеся или образовавшиеся в деятельности </w:t>
      </w:r>
      <w:r w:rsidR="005E618C">
        <w:rPr>
          <w:sz w:val="16"/>
        </w:rPr>
        <w:t>НОУ ВО РЭШ</w:t>
      </w:r>
      <w:r>
        <w:rPr>
          <w:sz w:val="18"/>
        </w:rPr>
        <w:t xml:space="preserve">, в том числе во внутренние документы </w:t>
      </w:r>
      <w:r w:rsidR="005E618C">
        <w:rPr>
          <w:sz w:val="16"/>
        </w:rPr>
        <w:t>НОУ ВО РЭШ</w:t>
      </w:r>
      <w:r>
        <w:rPr>
          <w:sz w:val="18"/>
        </w:rPr>
        <w:t xml:space="preserve">, в период действия Согласия, могут передаваться третьим лицам. </w:t>
      </w:r>
      <w:r w:rsidR="005E618C">
        <w:rPr>
          <w:sz w:val="16"/>
        </w:rPr>
        <w:t>НОУ ВО РЭШ</w:t>
      </w:r>
      <w:r w:rsidR="005E618C">
        <w:rPr>
          <w:sz w:val="18"/>
        </w:rPr>
        <w:t xml:space="preserve"> </w:t>
      </w:r>
      <w:r>
        <w:rPr>
          <w:sz w:val="18"/>
        </w:rPr>
        <w:t>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51EA8" w:rsidRDefault="00DC29F2">
      <w:pPr>
        <w:spacing w:before="3"/>
        <w:ind w:left="3728" w:right="351" w:hanging="3268"/>
        <w:rPr>
          <w:b/>
        </w:rPr>
      </w:pPr>
      <w:r>
        <w:rPr>
          <w:b/>
        </w:rPr>
        <w:t>НОУ ВО РЭШ</w:t>
      </w:r>
      <w:r w:rsidR="00736765">
        <w:rPr>
          <w:b/>
        </w:rPr>
        <w:t xml:space="preserve"> не вправе распространять неограниченному кругу лиц персональные данные Субъекта </w:t>
      </w:r>
      <w:proofErr w:type="spellStart"/>
      <w:r w:rsidR="00736765">
        <w:rPr>
          <w:b/>
        </w:rPr>
        <w:t>ПДн</w:t>
      </w:r>
      <w:proofErr w:type="spellEnd"/>
      <w:r w:rsidR="00736765">
        <w:rPr>
          <w:b/>
        </w:rPr>
        <w:t>, относящиеся к состоянию его здоровья.</w:t>
      </w:r>
    </w:p>
    <w:p w:rsidR="00051EA8" w:rsidRDefault="00736765">
      <w:pPr>
        <w:pStyle w:val="a3"/>
        <w:ind w:left="213" w:right="109"/>
        <w:jc w:val="both"/>
      </w:pPr>
      <w: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>
        <w:t>ПДн</w:t>
      </w:r>
      <w:proofErr w:type="spellEnd"/>
      <w:r>
        <w:t xml:space="preserve"> становится обучающимся </w:t>
      </w:r>
      <w:r w:rsidR="005E618C">
        <w:t>НОУ ВО РЭШ</w:t>
      </w:r>
      <w: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>
        <w:t>ПДн</w:t>
      </w:r>
      <w:proofErr w:type="spellEnd"/>
      <w: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051EA8" w:rsidRDefault="00E03D51" w:rsidP="00026FA3">
      <w:pPr>
        <w:pStyle w:val="a3"/>
        <w:ind w:left="213" w:right="109"/>
        <w:jc w:val="both"/>
      </w:pPr>
      <w:r>
        <w:pict>
          <v:shape id="_x0000_s1026" style="position:absolute;left:0;text-align:left;margin-left:22.7pt;margin-top:.3pt;width:550pt;height:76pt;z-index:-19912;mso-position-horizontal-relative:page" coordorigin="454,6" coordsize="11000,1520" o:spt="100" adj="0,,0" path="m11453,1019r-10999,l454,1271r,255l11453,1526r,-255l11453,1019t,-1013l454,6r,255l454,513r,l454,767r,252l11453,1019r,-252l11453,513r,l11453,261r,-255e" fillcolor="#d2d2d2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736765">
        <w:t xml:space="preserve">В целях обеспечения прав Субъекта </w:t>
      </w:r>
      <w:proofErr w:type="spellStart"/>
      <w:r w:rsidR="00736765">
        <w:t>ПДн</w:t>
      </w:r>
      <w:proofErr w:type="spellEnd"/>
      <w:r w:rsidR="00736765"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предоставляется согласие и правомочие раскрыть и передать (предоставить) следующие </w:t>
      </w:r>
      <w:proofErr w:type="spellStart"/>
      <w:r w:rsidR="00736765">
        <w:t>ПДн</w:t>
      </w:r>
      <w:proofErr w:type="spellEnd"/>
      <w:r w:rsidR="00736765">
        <w:t xml:space="preserve"> в банки, в частности, в ПАО Сбербанк (ул. Вавилова, д. 19) и ПАО «ВТБ</w:t>
      </w:r>
      <w:proofErr w:type="gramEnd"/>
      <w:r w:rsidR="00736765">
        <w:t xml:space="preserve"> 24» (г. Москва, ул. Мясницкая, д. 35): </w:t>
      </w:r>
      <w:proofErr w:type="spellStart"/>
      <w:r w:rsidR="00736765">
        <w:t>ПДн</w:t>
      </w:r>
      <w:proofErr w:type="spellEnd"/>
      <w:r w:rsidR="00736765">
        <w:t>, предусмотренные пунктами 1, 4, 8, 9, 10, 11, 12 таблицы, а также номер ИНН и</w:t>
      </w:r>
      <w:r w:rsidR="00026FA3">
        <w:t xml:space="preserve"> </w:t>
      </w:r>
      <w:r w:rsidR="00736765">
        <w:rPr>
          <w:spacing w:val="-56"/>
          <w:shd w:val="clear" w:color="auto" w:fill="D2D2D2"/>
        </w:rPr>
        <w:t xml:space="preserve"> </w:t>
      </w:r>
      <w:r w:rsidR="00736765">
        <w:rPr>
          <w:shd w:val="clear" w:color="auto" w:fill="D2D2D2"/>
        </w:rPr>
        <w:t>СНИЛС.</w:t>
      </w:r>
    </w:p>
    <w:p w:rsidR="00051EA8" w:rsidRDefault="00736765">
      <w:pPr>
        <w:pStyle w:val="a3"/>
        <w:ind w:left="213" w:right="113"/>
        <w:jc w:val="both"/>
      </w:pPr>
      <w:r>
        <w:t xml:space="preserve">Такой срок не ограничивает </w:t>
      </w:r>
      <w:r w:rsidR="005E618C">
        <w:t xml:space="preserve">НОУ ВО РЭШ </w:t>
      </w:r>
      <w:r>
        <w:t>в вопросах организации архивного хранения документов, содержащих персональные данные, в электронной (цифровой) форме.</w:t>
      </w:r>
    </w:p>
    <w:p w:rsidR="00051EA8" w:rsidRDefault="00051EA8">
      <w:pPr>
        <w:pStyle w:val="a3"/>
        <w:rPr>
          <w:sz w:val="20"/>
        </w:rPr>
      </w:pPr>
    </w:p>
    <w:p w:rsidR="00026FA3" w:rsidRDefault="00026FA3">
      <w:pPr>
        <w:pStyle w:val="a3"/>
        <w:rPr>
          <w:sz w:val="20"/>
        </w:rPr>
      </w:pPr>
      <w:bookmarkStart w:id="0" w:name="_GoBack"/>
      <w:bookmarkEnd w:id="0"/>
    </w:p>
    <w:p w:rsidR="00051EA8" w:rsidRDefault="00051EA8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93"/>
        <w:gridCol w:w="284"/>
        <w:gridCol w:w="2128"/>
        <w:gridCol w:w="285"/>
        <w:gridCol w:w="2270"/>
      </w:tblGrid>
      <w:tr w:rsidR="00051EA8">
        <w:trPr>
          <w:trHeight w:val="88"/>
        </w:trPr>
        <w:tc>
          <w:tcPr>
            <w:tcW w:w="6093" w:type="dxa"/>
            <w:tcBorders>
              <w:top w:val="single" w:sz="4" w:space="0" w:color="000000"/>
            </w:tcBorders>
          </w:tcPr>
          <w:p w:rsidR="00051EA8" w:rsidRDefault="00736765">
            <w:pPr>
              <w:pStyle w:val="TableParagraph"/>
              <w:spacing w:line="69" w:lineRule="exact"/>
              <w:ind w:left="2480" w:right="2485"/>
              <w:jc w:val="center"/>
              <w:rPr>
                <w:sz w:val="8"/>
              </w:rPr>
            </w:pPr>
            <w:r>
              <w:rPr>
                <w:sz w:val="8"/>
              </w:rPr>
              <w:t xml:space="preserve">ФИО Субъекта </w:t>
            </w:r>
            <w:proofErr w:type="spellStart"/>
            <w:r>
              <w:rPr>
                <w:sz w:val="8"/>
              </w:rPr>
              <w:t>ПДн</w:t>
            </w:r>
            <w:proofErr w:type="spellEnd"/>
            <w:r>
              <w:rPr>
                <w:sz w:val="8"/>
              </w:rPr>
              <w:t xml:space="preserve"> полностью</w:t>
            </w:r>
          </w:p>
        </w:tc>
        <w:tc>
          <w:tcPr>
            <w:tcW w:w="284" w:type="dxa"/>
          </w:tcPr>
          <w:p w:rsidR="00051EA8" w:rsidRDefault="00051EA8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051EA8" w:rsidRDefault="00736765">
            <w:pPr>
              <w:pStyle w:val="TableParagraph"/>
              <w:spacing w:line="69" w:lineRule="exact"/>
              <w:ind w:left="899" w:right="906"/>
              <w:jc w:val="center"/>
              <w:rPr>
                <w:sz w:val="8"/>
              </w:rPr>
            </w:pPr>
            <w:r>
              <w:rPr>
                <w:sz w:val="8"/>
              </w:rPr>
              <w:t>подпись</w:t>
            </w:r>
          </w:p>
        </w:tc>
        <w:tc>
          <w:tcPr>
            <w:tcW w:w="285" w:type="dxa"/>
          </w:tcPr>
          <w:p w:rsidR="00051EA8" w:rsidRDefault="00051EA8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:rsidR="00051EA8" w:rsidRDefault="00736765">
            <w:pPr>
              <w:pStyle w:val="TableParagraph"/>
              <w:spacing w:line="69" w:lineRule="exact"/>
              <w:ind w:left="1037" w:right="1046"/>
              <w:jc w:val="center"/>
              <w:rPr>
                <w:sz w:val="8"/>
              </w:rPr>
            </w:pPr>
            <w:r>
              <w:rPr>
                <w:sz w:val="8"/>
              </w:rPr>
              <w:t>дата</w:t>
            </w:r>
          </w:p>
        </w:tc>
      </w:tr>
    </w:tbl>
    <w:p w:rsidR="00736765" w:rsidRDefault="00736765"/>
    <w:sectPr w:rsidR="00736765">
      <w:headerReference w:type="default" r:id="rId9"/>
      <w:pgSz w:w="11910" w:h="16840"/>
      <w:pgMar w:top="580" w:right="340" w:bottom="280" w:left="24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51" w:rsidRDefault="00E03D51">
      <w:r>
        <w:separator/>
      </w:r>
    </w:p>
  </w:endnote>
  <w:endnote w:type="continuationSeparator" w:id="0">
    <w:p w:rsidR="00E03D51" w:rsidRDefault="00E0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51" w:rsidRDefault="00E03D51">
      <w:r>
        <w:separator/>
      </w:r>
    </w:p>
  </w:footnote>
  <w:footnote w:type="continuationSeparator" w:id="0">
    <w:p w:rsidR="00E03D51" w:rsidRDefault="00E0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8" w:rsidRDefault="00E03D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7pt;margin-top:18.95pt;width:65.15pt;height:12pt;z-index:-19936;mso-position-horizontal-relative:page;mso-position-vertical-relative:page" filled="f" stroked="f">
          <v:textbox style="mso-next-textbox:#_x0000_s2050" inset="0,0,0,0">
            <w:txbxContent>
              <w:p w:rsidR="00051EA8" w:rsidRDefault="0073676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лицевая сторона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8" w:rsidRDefault="00E03D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7pt;margin-top:18.95pt;width:74.1pt;height:12pt;z-index:-19912;mso-position-horizontal-relative:page;mso-position-vertical-relative:page" filled="f" stroked="f">
          <v:textbox style="mso-next-textbox:#_x0000_s2049" inset="0,0,0,0">
            <w:txbxContent>
              <w:p w:rsidR="00051EA8" w:rsidRDefault="0073676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оборотная сторона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4110"/>
    <w:multiLevelType w:val="hybridMultilevel"/>
    <w:tmpl w:val="AD3AF784"/>
    <w:lvl w:ilvl="0" w:tplc="0E0C353C">
      <w:start w:val="10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ru-RU" w:bidi="ru-RU"/>
      </w:rPr>
    </w:lvl>
    <w:lvl w:ilvl="1" w:tplc="A3E87B62">
      <w:numFmt w:val="bullet"/>
      <w:lvlText w:val="•"/>
      <w:lvlJc w:val="left"/>
      <w:pPr>
        <w:ind w:left="615" w:hanging="252"/>
      </w:pPr>
      <w:rPr>
        <w:rFonts w:hint="default"/>
        <w:lang w:val="ru-RU" w:eastAsia="ru-RU" w:bidi="ru-RU"/>
      </w:rPr>
    </w:lvl>
    <w:lvl w:ilvl="2" w:tplc="BBC625E6">
      <w:numFmt w:val="bullet"/>
      <w:lvlText w:val="•"/>
      <w:lvlJc w:val="left"/>
      <w:pPr>
        <w:ind w:left="1110" w:hanging="252"/>
      </w:pPr>
      <w:rPr>
        <w:rFonts w:hint="default"/>
        <w:lang w:val="ru-RU" w:eastAsia="ru-RU" w:bidi="ru-RU"/>
      </w:rPr>
    </w:lvl>
    <w:lvl w:ilvl="3" w:tplc="4EB0290C">
      <w:numFmt w:val="bullet"/>
      <w:lvlText w:val="•"/>
      <w:lvlJc w:val="left"/>
      <w:pPr>
        <w:ind w:left="1605" w:hanging="252"/>
      </w:pPr>
      <w:rPr>
        <w:rFonts w:hint="default"/>
        <w:lang w:val="ru-RU" w:eastAsia="ru-RU" w:bidi="ru-RU"/>
      </w:rPr>
    </w:lvl>
    <w:lvl w:ilvl="4" w:tplc="F68280A0">
      <w:numFmt w:val="bullet"/>
      <w:lvlText w:val="•"/>
      <w:lvlJc w:val="left"/>
      <w:pPr>
        <w:ind w:left="2100" w:hanging="252"/>
      </w:pPr>
      <w:rPr>
        <w:rFonts w:hint="default"/>
        <w:lang w:val="ru-RU" w:eastAsia="ru-RU" w:bidi="ru-RU"/>
      </w:rPr>
    </w:lvl>
    <w:lvl w:ilvl="5" w:tplc="F6F6024A">
      <w:numFmt w:val="bullet"/>
      <w:lvlText w:val="•"/>
      <w:lvlJc w:val="left"/>
      <w:pPr>
        <w:ind w:left="2595" w:hanging="252"/>
      </w:pPr>
      <w:rPr>
        <w:rFonts w:hint="default"/>
        <w:lang w:val="ru-RU" w:eastAsia="ru-RU" w:bidi="ru-RU"/>
      </w:rPr>
    </w:lvl>
    <w:lvl w:ilvl="6" w:tplc="4F5CDF5C">
      <w:numFmt w:val="bullet"/>
      <w:lvlText w:val="•"/>
      <w:lvlJc w:val="left"/>
      <w:pPr>
        <w:ind w:left="3090" w:hanging="252"/>
      </w:pPr>
      <w:rPr>
        <w:rFonts w:hint="default"/>
        <w:lang w:val="ru-RU" w:eastAsia="ru-RU" w:bidi="ru-RU"/>
      </w:rPr>
    </w:lvl>
    <w:lvl w:ilvl="7" w:tplc="745675C2">
      <w:numFmt w:val="bullet"/>
      <w:lvlText w:val="•"/>
      <w:lvlJc w:val="left"/>
      <w:pPr>
        <w:ind w:left="3585" w:hanging="252"/>
      </w:pPr>
      <w:rPr>
        <w:rFonts w:hint="default"/>
        <w:lang w:val="ru-RU" w:eastAsia="ru-RU" w:bidi="ru-RU"/>
      </w:rPr>
    </w:lvl>
    <w:lvl w:ilvl="8" w:tplc="F822D21C">
      <w:numFmt w:val="bullet"/>
      <w:lvlText w:val="•"/>
      <w:lvlJc w:val="left"/>
      <w:pPr>
        <w:ind w:left="4080" w:hanging="252"/>
      </w:pPr>
      <w:rPr>
        <w:rFonts w:hint="default"/>
        <w:lang w:val="ru-RU" w:eastAsia="ru-RU" w:bidi="ru-RU"/>
      </w:rPr>
    </w:lvl>
  </w:abstractNum>
  <w:abstractNum w:abstractNumId="1">
    <w:nsid w:val="7A1E355B"/>
    <w:multiLevelType w:val="hybridMultilevel"/>
    <w:tmpl w:val="5CB61E98"/>
    <w:lvl w:ilvl="0" w:tplc="07DCDE7E">
      <w:start w:val="17"/>
      <w:numFmt w:val="decimal"/>
      <w:lvlText w:val="%1.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4"/>
        <w:szCs w:val="14"/>
        <w:lang w:val="ru-RU" w:eastAsia="ru-RU" w:bidi="ru-RU"/>
      </w:rPr>
    </w:lvl>
    <w:lvl w:ilvl="1" w:tplc="0DA6E7EE">
      <w:numFmt w:val="bullet"/>
      <w:lvlText w:val="•"/>
      <w:lvlJc w:val="left"/>
      <w:pPr>
        <w:ind w:left="309" w:hanging="209"/>
      </w:pPr>
      <w:rPr>
        <w:rFonts w:hint="default"/>
        <w:lang w:val="ru-RU" w:eastAsia="ru-RU" w:bidi="ru-RU"/>
      </w:rPr>
    </w:lvl>
    <w:lvl w:ilvl="2" w:tplc="38C06796">
      <w:numFmt w:val="bullet"/>
      <w:lvlText w:val="•"/>
      <w:lvlJc w:val="left"/>
      <w:pPr>
        <w:ind w:left="519" w:hanging="209"/>
      </w:pPr>
      <w:rPr>
        <w:rFonts w:hint="default"/>
        <w:lang w:val="ru-RU" w:eastAsia="ru-RU" w:bidi="ru-RU"/>
      </w:rPr>
    </w:lvl>
    <w:lvl w:ilvl="3" w:tplc="7E169756">
      <w:numFmt w:val="bullet"/>
      <w:lvlText w:val="•"/>
      <w:lvlJc w:val="left"/>
      <w:pPr>
        <w:ind w:left="728" w:hanging="209"/>
      </w:pPr>
      <w:rPr>
        <w:rFonts w:hint="default"/>
        <w:lang w:val="ru-RU" w:eastAsia="ru-RU" w:bidi="ru-RU"/>
      </w:rPr>
    </w:lvl>
    <w:lvl w:ilvl="4" w:tplc="5A8C1FD0">
      <w:numFmt w:val="bullet"/>
      <w:lvlText w:val="•"/>
      <w:lvlJc w:val="left"/>
      <w:pPr>
        <w:ind w:left="938" w:hanging="209"/>
      </w:pPr>
      <w:rPr>
        <w:rFonts w:hint="default"/>
        <w:lang w:val="ru-RU" w:eastAsia="ru-RU" w:bidi="ru-RU"/>
      </w:rPr>
    </w:lvl>
    <w:lvl w:ilvl="5" w:tplc="D6622768">
      <w:numFmt w:val="bullet"/>
      <w:lvlText w:val="•"/>
      <w:lvlJc w:val="left"/>
      <w:pPr>
        <w:ind w:left="1148" w:hanging="209"/>
      </w:pPr>
      <w:rPr>
        <w:rFonts w:hint="default"/>
        <w:lang w:val="ru-RU" w:eastAsia="ru-RU" w:bidi="ru-RU"/>
      </w:rPr>
    </w:lvl>
    <w:lvl w:ilvl="6" w:tplc="46BC0900">
      <w:numFmt w:val="bullet"/>
      <w:lvlText w:val="•"/>
      <w:lvlJc w:val="left"/>
      <w:pPr>
        <w:ind w:left="1357" w:hanging="209"/>
      </w:pPr>
      <w:rPr>
        <w:rFonts w:hint="default"/>
        <w:lang w:val="ru-RU" w:eastAsia="ru-RU" w:bidi="ru-RU"/>
      </w:rPr>
    </w:lvl>
    <w:lvl w:ilvl="7" w:tplc="89C85922">
      <w:numFmt w:val="bullet"/>
      <w:lvlText w:val="•"/>
      <w:lvlJc w:val="left"/>
      <w:pPr>
        <w:ind w:left="1567" w:hanging="209"/>
      </w:pPr>
      <w:rPr>
        <w:rFonts w:hint="default"/>
        <w:lang w:val="ru-RU" w:eastAsia="ru-RU" w:bidi="ru-RU"/>
      </w:rPr>
    </w:lvl>
    <w:lvl w:ilvl="8" w:tplc="FE84C47A">
      <w:numFmt w:val="bullet"/>
      <w:lvlText w:val="•"/>
      <w:lvlJc w:val="left"/>
      <w:pPr>
        <w:ind w:left="1776" w:hanging="20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EA8"/>
    <w:rsid w:val="00026FA3"/>
    <w:rsid w:val="00036A23"/>
    <w:rsid w:val="00051EA8"/>
    <w:rsid w:val="00254189"/>
    <w:rsid w:val="005E618C"/>
    <w:rsid w:val="00736765"/>
    <w:rsid w:val="008D7B6B"/>
    <w:rsid w:val="00A15F23"/>
    <w:rsid w:val="00DB4C87"/>
    <w:rsid w:val="00DC29F2"/>
    <w:rsid w:val="00E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3803" w:right="3705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13"/>
      <w:jc w:val="both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34" w:lineRule="exact"/>
      <w:ind w:left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Kanaeva Olesya</cp:lastModifiedBy>
  <cp:revision>7</cp:revision>
  <cp:lastPrinted>2018-05-15T09:15:00Z</cp:lastPrinted>
  <dcterms:created xsi:type="dcterms:W3CDTF">2018-05-10T12:39:00Z</dcterms:created>
  <dcterms:modified xsi:type="dcterms:W3CDTF">2018-05-16T13:16:00Z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2018-05-10T00:00:00Z</vt:filetime>
  </property>
</Properties>
</file>